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7F" w:rsidRDefault="00C919B8" w:rsidP="00C91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9B8">
        <w:rPr>
          <w:rFonts w:ascii="Times New Roman" w:hAnsi="Times New Roman" w:cs="Times New Roman"/>
          <w:b/>
          <w:sz w:val="32"/>
          <w:szCs w:val="32"/>
        </w:rPr>
        <w:t>Что же делать, если у ребёнка присутствуют признаки компьютерной зависимости?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паникуйте, спокойствие только спокойствие, излишняя тревожность только усугубит ситуацию.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полностью лишать ребенка интернета или игр на телефоне.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себя, а у вас есть такая же зависимость, может быть, ребенок с вас берет пример.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-499110</wp:posOffset>
            </wp:positionH>
            <wp:positionV relativeFrom="paragraph">
              <wp:posOffset>127000</wp:posOffset>
            </wp:positionV>
            <wp:extent cx="2844800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07" y="21426"/>
                <wp:lineTo x="214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benok_za_kompyuterom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осуждайте, не ругайте. Помогите увидеть причину и следствие: “У тебя оценки стали хуже. Что будешь делать?».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ребёнком обсудите правила общения с компьютером и санкции. Исключений из установленных правил не должно быть. Компьютерную игру можно давать играть только на 30 мин в день, не больше. Осмысленные ограничения – создают безопасность для вашего ребенка.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будет манипулировать вами.  Конфликт неизбежен, будьте готовы к нему.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позитивную замену компьютерным играм в реальной жизни. Увлеките его своим любимым занятием, которое вас радует, и которому вы уделяете время. У вас есть такое занятие? Не забывать про семейные традиции.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старайтесь загрузить ребенка различными кружками и секциями в надежде отвлечь от компьютера. Это вызовет протест со стороны ребенка. Лучше помогите ему найти своё хобби. Помогите развивать таланты, отмечайте успехи. Спорт в помощь.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искренне, дети очень чувствительны, быстро распознают </w:t>
      </w:r>
      <w:proofErr w:type="spellStart"/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фальш</w:t>
      </w:r>
      <w:proofErr w:type="spellEnd"/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словах и перестают доверять взрослым.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психологу и/или изучите литературу на эту тему.</w:t>
      </w:r>
    </w:p>
    <w:p w:rsidR="00C919B8" w:rsidRPr="00C919B8" w:rsidRDefault="00C919B8" w:rsidP="00C919B8">
      <w:pPr>
        <w:pStyle w:val="a3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19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Повернитесь лицом к своему ребенку, и это улучшит и вашу жизнь тоже</w:t>
      </w:r>
      <w:r w:rsidRPr="00C91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9B8" w:rsidRDefault="0008102F" w:rsidP="00C919B8">
      <w:pPr>
        <w:pStyle w:val="a3"/>
        <w:spacing w:line="276" w:lineRule="auto"/>
        <w:ind w:left="-993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325755</wp:posOffset>
            </wp:positionV>
            <wp:extent cx="2142767" cy="1781175"/>
            <wp:effectExtent l="0" t="0" r="0" b="0"/>
            <wp:wrapThrough wrapText="bothSides">
              <wp:wrapPolygon edited="0">
                <wp:start x="5570" y="693"/>
                <wp:lineTo x="4417" y="1386"/>
                <wp:lineTo x="1729" y="4158"/>
                <wp:lineTo x="1344" y="9010"/>
                <wp:lineTo x="4609" y="12244"/>
                <wp:lineTo x="3457" y="12475"/>
                <wp:lineTo x="2305" y="14092"/>
                <wp:lineTo x="2305" y="16864"/>
                <wp:lineTo x="4609" y="19636"/>
                <wp:lineTo x="5762" y="20329"/>
                <wp:lineTo x="7490" y="20329"/>
                <wp:lineTo x="14980" y="19636"/>
                <wp:lineTo x="18437" y="18250"/>
                <wp:lineTo x="17669" y="15940"/>
                <wp:lineTo x="18630" y="15940"/>
                <wp:lineTo x="19782" y="13861"/>
                <wp:lineTo x="20166" y="7624"/>
                <wp:lineTo x="18822" y="6930"/>
                <wp:lineTo x="11331" y="4158"/>
                <wp:lineTo x="8643" y="1386"/>
                <wp:lineTo x="7490" y="693"/>
                <wp:lineTo x="5570" y="693"/>
              </wp:wrapPolygon>
            </wp:wrapThrough>
            <wp:docPr id="8" name="Рисунок 8" descr="https://miro.medium.com/max/2400/1*HZ9BaJ4OesNHS2_MfRhFV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o.medium.com/max/2400/1*HZ9BaJ4OesNHS2_MfRhFV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67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9B8" w:rsidRPr="00C919B8" w:rsidRDefault="00C919B8" w:rsidP="00C919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919B8" w:rsidRPr="00C919B8" w:rsidRDefault="00C919B8" w:rsidP="00C919B8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C919B8">
        <w:rPr>
          <w:rStyle w:val="a5"/>
          <w:sz w:val="32"/>
          <w:szCs w:val="32"/>
          <w:bdr w:val="none" w:sz="0" w:space="0" w:color="auto" w:frame="1"/>
        </w:rPr>
        <w:lastRenderedPageBreak/>
        <w:t>Как уберечь ребенка от негативного влияния компьютера?</w:t>
      </w:r>
    </w:p>
    <w:p w:rsidR="00C919B8" w:rsidRPr="00C919B8" w:rsidRDefault="0008102F" w:rsidP="00C919B8">
      <w:pPr>
        <w:pStyle w:val="a4"/>
        <w:shd w:val="clear" w:color="auto" w:fill="FFFFFF"/>
        <w:spacing w:before="0" w:beforeAutospacing="0" w:after="45" w:afterAutospacing="0"/>
        <w:jc w:val="center"/>
        <w:textAlignment w:val="baseline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4604385</wp:posOffset>
            </wp:positionV>
            <wp:extent cx="5810250" cy="3909060"/>
            <wp:effectExtent l="0" t="0" r="0" b="0"/>
            <wp:wrapThrough wrapText="bothSides">
              <wp:wrapPolygon edited="0">
                <wp:start x="0" y="0"/>
                <wp:lineTo x="0" y="21474"/>
                <wp:lineTo x="21529" y="21474"/>
                <wp:lineTo x="2152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klet-kompyuternaya-zavisimost-u-detej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" t="3216" r="1951" b="3371"/>
                    <a:stretch/>
                  </pic:blipFill>
                  <pic:spPr bwMode="auto">
                    <a:xfrm>
                      <a:off x="0" y="0"/>
                      <a:ext cx="5810250" cy="390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446405</wp:posOffset>
            </wp:positionV>
            <wp:extent cx="5819775" cy="3933825"/>
            <wp:effectExtent l="0" t="0" r="9525" b="9525"/>
            <wp:wrapThrough wrapText="bothSides">
              <wp:wrapPolygon edited="0">
                <wp:start x="0" y="0"/>
                <wp:lineTo x="0" y="21548"/>
                <wp:lineTo x="21565" y="21548"/>
                <wp:lineTo x="21565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klet-kompyuternaya-zavisimost-u-detej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" t="4667" r="1938" b="3541"/>
                    <a:stretch/>
                  </pic:blipFill>
                  <pic:spPr bwMode="auto">
                    <a:xfrm>
                      <a:off x="0" y="0"/>
                      <a:ext cx="5819775" cy="3933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9B8" w:rsidRPr="00C919B8">
        <w:rPr>
          <w:b/>
          <w:sz w:val="32"/>
          <w:szCs w:val="32"/>
        </w:rPr>
        <w:t>(информационные буклеты психолога для родителей)</w:t>
      </w:r>
      <w:bookmarkStart w:id="0" w:name="_GoBack"/>
      <w:bookmarkEnd w:id="0"/>
    </w:p>
    <w:p w:rsidR="00C919B8" w:rsidRDefault="00C919B8" w:rsidP="00C919B8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919B8" w:rsidRPr="0008102F" w:rsidRDefault="00C919B8" w:rsidP="0008102F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C919B8" w:rsidRPr="0008102F" w:rsidSect="0008102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D7FA4"/>
    <w:multiLevelType w:val="hybridMultilevel"/>
    <w:tmpl w:val="C9C895A0"/>
    <w:lvl w:ilvl="0" w:tplc="3C446D0C">
      <w:numFmt w:val="bullet"/>
      <w:lvlText w:val="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00A05"/>
    <w:multiLevelType w:val="hybridMultilevel"/>
    <w:tmpl w:val="0ED68266"/>
    <w:lvl w:ilvl="0" w:tplc="041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4096"/>
    <w:multiLevelType w:val="hybridMultilevel"/>
    <w:tmpl w:val="E7C2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BF"/>
    <w:rsid w:val="0008102F"/>
    <w:rsid w:val="001C04BF"/>
    <w:rsid w:val="00C919B8"/>
    <w:rsid w:val="00E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9F7E4-A874-4B9D-AF5B-3EE7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9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1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2022-11-16T06:05:00Z</dcterms:created>
  <dcterms:modified xsi:type="dcterms:W3CDTF">2022-11-16T06:19:00Z</dcterms:modified>
</cp:coreProperties>
</file>